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6D29" w:rsidRDefault="00265D93">
      <w:pPr>
        <w:pStyle w:val="Naslov1"/>
      </w:pPr>
      <w:r>
        <w:t>INFORMACIJE O OBRADI OSOBNIH PODATAKA</w:t>
      </w:r>
      <w:r>
        <w:br/>
        <w:t>(članak 13. Opće uredbe o zaštiti podataka – GDPR)</w:t>
      </w:r>
    </w:p>
    <w:p w:rsidR="00994C45" w:rsidRDefault="00265D93">
      <w:r>
        <w:rPr>
          <w:b/>
        </w:rPr>
        <w:t>Voditelj obrade</w:t>
      </w:r>
      <w:r>
        <w:rPr>
          <w:b/>
        </w:rPr>
        <w:br/>
      </w:r>
      <w:r>
        <w:t>Osnovna škola kneza Branimira, Donji Muć</w:t>
      </w:r>
      <w:r>
        <w:br/>
        <w:t xml:space="preserve">Adresa: </w:t>
      </w:r>
      <w:proofErr w:type="spellStart"/>
      <w:r w:rsidR="00994C45">
        <w:t>Donji</w:t>
      </w:r>
      <w:proofErr w:type="spellEnd"/>
      <w:r w:rsidR="00994C45">
        <w:t xml:space="preserve"> </w:t>
      </w:r>
      <w:proofErr w:type="spellStart"/>
      <w:r w:rsidR="00994C45">
        <w:t>Muć</w:t>
      </w:r>
      <w:proofErr w:type="spellEnd"/>
      <w:r w:rsidR="00994C45">
        <w:t xml:space="preserve"> 218, 2203 </w:t>
      </w:r>
      <w:proofErr w:type="spellStart"/>
      <w:r w:rsidR="00994C45">
        <w:t>Donji</w:t>
      </w:r>
      <w:proofErr w:type="spellEnd"/>
      <w:r w:rsidR="00994C45">
        <w:t xml:space="preserve"> </w:t>
      </w:r>
      <w:proofErr w:type="spellStart"/>
      <w:r w:rsidR="00994C45">
        <w:t>Muć</w:t>
      </w:r>
      <w:proofErr w:type="spellEnd"/>
      <w:r w:rsidR="00994C45">
        <w:t xml:space="preserve"> </w:t>
      </w:r>
      <w:r>
        <w:br/>
        <w:t xml:space="preserve">E-mail: </w:t>
      </w:r>
      <w:r w:rsidR="00994C45">
        <w:t>ured@os-kneza-branimira-donjimuc.skole.hr</w:t>
      </w:r>
      <w:bookmarkStart w:id="0" w:name="_GoBack"/>
      <w:bookmarkEnd w:id="0"/>
      <w:r>
        <w:br/>
      </w:r>
      <w:proofErr w:type="spellStart"/>
      <w:r>
        <w:t>Telefon</w:t>
      </w:r>
      <w:proofErr w:type="spellEnd"/>
      <w:r>
        <w:t xml:space="preserve">: </w:t>
      </w:r>
      <w:r w:rsidR="00994C45">
        <w:t xml:space="preserve"> 021 652 114</w:t>
      </w:r>
    </w:p>
    <w:p w:rsidR="00FC6D29" w:rsidRDefault="00FC6D29"/>
    <w:p w:rsidR="00FC6D29" w:rsidRDefault="00265D93">
      <w:pPr>
        <w:pStyle w:val="Naslov2"/>
      </w:pPr>
      <w:r>
        <w:t>Službenik za zaštitu podataka</w:t>
      </w:r>
    </w:p>
    <w:p w:rsidR="00FC6D29" w:rsidRDefault="00265D93"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: </w:t>
      </w:r>
      <w:r w:rsidR="00994C45" w:rsidRPr="00994C45">
        <w:rPr>
          <w:b/>
          <w:bCs/>
        </w:rPr>
        <w:t xml:space="preserve">Tihana Marasović, </w:t>
      </w:r>
      <w:proofErr w:type="spellStart"/>
      <w:r w:rsidR="00994C45" w:rsidRPr="00994C45">
        <w:rPr>
          <w:b/>
          <w:bCs/>
        </w:rPr>
        <w:t>dipl.iur</w:t>
      </w:r>
      <w:proofErr w:type="spellEnd"/>
      <w:r w:rsidR="00994C45" w:rsidRPr="00994C45">
        <w:rPr>
          <w:b/>
          <w:bCs/>
        </w:rPr>
        <w:t xml:space="preserve">., </w:t>
      </w:r>
      <w:proofErr w:type="spellStart"/>
      <w:r w:rsidR="00994C45" w:rsidRPr="00994C45">
        <w:rPr>
          <w:b/>
          <w:bCs/>
        </w:rPr>
        <w:t>tajnica</w:t>
      </w:r>
      <w:proofErr w:type="spellEnd"/>
      <w:r w:rsidR="00994C45" w:rsidRPr="00994C45">
        <w:rPr>
          <w:b/>
          <w:bCs/>
        </w:rPr>
        <w:t xml:space="preserve"> </w:t>
      </w:r>
      <w:proofErr w:type="spellStart"/>
      <w:r w:rsidR="00994C45" w:rsidRPr="00994C45">
        <w:rPr>
          <w:b/>
          <w:bCs/>
        </w:rPr>
        <w:t>školske</w:t>
      </w:r>
      <w:proofErr w:type="spellEnd"/>
      <w:r w:rsidR="00994C45" w:rsidRPr="00994C45">
        <w:rPr>
          <w:b/>
          <w:bCs/>
        </w:rPr>
        <w:t xml:space="preserve"> </w:t>
      </w:r>
      <w:proofErr w:type="spellStart"/>
      <w:r w:rsidR="00994C45" w:rsidRPr="00994C45">
        <w:rPr>
          <w:b/>
          <w:bCs/>
        </w:rPr>
        <w:t>ustanove</w:t>
      </w:r>
      <w:proofErr w:type="spellEnd"/>
      <w:r w:rsidR="00994C45">
        <w:t xml:space="preserve"> </w:t>
      </w:r>
      <w:r>
        <w:br/>
        <w:t xml:space="preserve">E-mail: </w:t>
      </w:r>
      <w:proofErr w:type="gramStart"/>
      <w:r w:rsidR="00994C45" w:rsidRPr="00994C45">
        <w:rPr>
          <w:b/>
          <w:bCs/>
        </w:rPr>
        <w:t>zastita.podataka</w:t>
      </w:r>
      <w:proofErr w:type="gramEnd"/>
      <w:r w:rsidR="00994C45" w:rsidRPr="00994C45">
        <w:rPr>
          <w:b/>
          <w:bCs/>
        </w:rPr>
        <w:t>©os-kneza-branimira-donjimuc.skole.hr</w:t>
      </w:r>
      <w:r>
        <w:br/>
      </w:r>
      <w:proofErr w:type="spellStart"/>
      <w:r>
        <w:t>Telefon</w:t>
      </w:r>
      <w:proofErr w:type="spellEnd"/>
      <w:r>
        <w:t xml:space="preserve">: </w:t>
      </w:r>
      <w:r w:rsidR="00994C45">
        <w:t>021 652 114</w:t>
      </w:r>
    </w:p>
    <w:p w:rsidR="00FC6D29" w:rsidRDefault="00265D93">
      <w:pPr>
        <w:pStyle w:val="Naslov2"/>
      </w:pPr>
      <w:r>
        <w:t>Svrhe i pravne osnove obrade</w:t>
      </w:r>
    </w:p>
    <w:p w:rsidR="00FC6D29" w:rsidRDefault="00265D93">
      <w:r>
        <w:t>Škola obrađuje osobne podatke radi provedbe odgojno-obrazovne djelatnosti, vođenja propisanih evidencija učenika i zaposlenika, izvršavanja zakonskih obveza, komunikacije s roditeljima/skrbnicima, provedbe natječaja za zapošljavanje, zaštite osoba i imovine (ako se provodi videonadzor) te drugih zakonskih zadaća. Pravne osnove su GDPR, Zakon o provedbi GDPR-a, Zakon o odgoju i obrazovanju, drugi propisi te privola kada je potrebna.</w:t>
      </w:r>
    </w:p>
    <w:p w:rsidR="00FC6D29" w:rsidRDefault="00265D93">
      <w:pPr>
        <w:pStyle w:val="Naslov2"/>
      </w:pPr>
      <w:r>
        <w:t>Kategorije osobnih podataka</w:t>
      </w:r>
    </w:p>
    <w:p w:rsidR="00FC6D29" w:rsidRDefault="00265D93">
      <w:r>
        <w:t>Podaci učenika, roditelja/skrbnika, zaposlenika, kandidata za zapošljavanje, članova školskih tijela i drugih osoba u opsegu potrebnom za ostvarivanje zakonskih zadaća.</w:t>
      </w:r>
    </w:p>
    <w:p w:rsidR="00FC6D29" w:rsidRDefault="00265D93">
      <w:pPr>
        <w:pStyle w:val="Naslov2"/>
      </w:pPr>
      <w:r>
        <w:t>Primatelji osobnih podataka</w:t>
      </w:r>
    </w:p>
    <w:p w:rsidR="00FC6D29" w:rsidRDefault="00265D93">
      <w:r>
        <w:t>Ministarstvo znanosti, obrazovanja i mladih, CARNET, e-Matica, nadležna tijela, HZMO, HZZO te ugovorni izvršitelji obrade kada je primjenjivo.</w:t>
      </w:r>
    </w:p>
    <w:p w:rsidR="00FC6D29" w:rsidRDefault="00265D93">
      <w:pPr>
        <w:pStyle w:val="Naslov2"/>
      </w:pPr>
      <w:r>
        <w:t>Prijenos u treće zemlje</w:t>
      </w:r>
    </w:p>
    <w:p w:rsidR="00FC6D29" w:rsidRDefault="00265D93">
      <w:r>
        <w:t>Škola u pravilu ne prenosi osobne podatke u treće zemlje niti međunarodnim organizacijama.</w:t>
      </w:r>
    </w:p>
    <w:p w:rsidR="00FC6D29" w:rsidRDefault="00265D93">
      <w:pPr>
        <w:pStyle w:val="Naslov2"/>
      </w:pPr>
      <w:r>
        <w:t>Razdoblje čuvanja</w:t>
      </w:r>
    </w:p>
    <w:p w:rsidR="00FC6D29" w:rsidRDefault="00265D93">
      <w:r>
        <w:t>Podaci se čuvaju u rokovima propisanim posebnim zakonima i drugim važećim propisima.</w:t>
      </w:r>
    </w:p>
    <w:p w:rsidR="00FC6D29" w:rsidRDefault="00265D93">
      <w:pPr>
        <w:pStyle w:val="Naslov2"/>
      </w:pPr>
      <w:r>
        <w:t>Prava ispitanika</w:t>
      </w:r>
    </w:p>
    <w:p w:rsidR="00FC6D29" w:rsidRDefault="00265D93">
      <w:r>
        <w:t>Pravo na pristup, ispravak, brisanje, ograničenje obrade, prenosivost kada je primjenjivo, prigovor te povlačenje privole.</w:t>
      </w:r>
    </w:p>
    <w:p w:rsidR="00FC6D29" w:rsidRDefault="00265D93">
      <w:pPr>
        <w:pStyle w:val="Naslov2"/>
      </w:pPr>
      <w:r>
        <w:lastRenderedPageBreak/>
        <w:t>Pritužba AZOP-u</w:t>
      </w:r>
    </w:p>
    <w:p w:rsidR="00FC6D29" w:rsidRDefault="00265D93">
      <w:r>
        <w:t>Ispitanik ima pravo podnijeti pritužbu Agenciji za zaštitu osobnih podataka.</w:t>
      </w:r>
    </w:p>
    <w:p w:rsidR="00FC6D29" w:rsidRDefault="00265D93">
      <w:pPr>
        <w:pStyle w:val="Naslov2"/>
      </w:pPr>
      <w:r>
        <w:t>Obveznost davanja podataka</w:t>
      </w:r>
    </w:p>
    <w:p w:rsidR="00FC6D29" w:rsidRDefault="00265D93">
      <w:r>
        <w:t>Davanje određenih podataka zakonska je obveza ili je nužno radi ostvarivanja prava i obveza iz područja odgoja i obrazovanja. Kada se obrada temelji na privoli, davanje podataka je dobrovoljno.</w:t>
      </w:r>
    </w:p>
    <w:p w:rsidR="00FC6D29" w:rsidRDefault="00265D93">
      <w:pPr>
        <w:pStyle w:val="Naslov2"/>
      </w:pPr>
      <w:r>
        <w:t>Automatizirano odlučivanje</w:t>
      </w:r>
    </w:p>
    <w:p w:rsidR="00FC6D29" w:rsidRDefault="00265D93">
      <w:r>
        <w:t>Škola ne provodi automatizirano donošenje odluka niti profiliranje koje proizvodi pravne učinke.</w:t>
      </w:r>
    </w:p>
    <w:sectPr w:rsidR="00FC6D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5D93"/>
    <w:rsid w:val="0029639D"/>
    <w:rsid w:val="00326F90"/>
    <w:rsid w:val="00994C45"/>
    <w:rsid w:val="00AA1D8D"/>
    <w:rsid w:val="00B47730"/>
    <w:rsid w:val="00CB0664"/>
    <w:rsid w:val="00FC693F"/>
    <w:rsid w:val="00FC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E03F8"/>
  <w14:defaultImageDpi w14:val="300"/>
  <w15:docId w15:val="{BC020680-CFD1-4457-96B8-0461F261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7EFF00-FC53-45CD-8447-62B624AB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Tihana Marasović</cp:lastModifiedBy>
  <cp:revision>4</cp:revision>
  <dcterms:created xsi:type="dcterms:W3CDTF">2026-07-02T09:34:00Z</dcterms:created>
  <dcterms:modified xsi:type="dcterms:W3CDTF">2026-07-13T07:30:00Z</dcterms:modified>
  <cp:category/>
</cp:coreProperties>
</file>