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9D09B" w14:textId="77777777" w:rsidR="006F5C16" w:rsidRDefault="006F5C16" w:rsidP="006F5C1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</w:rPr>
        <w:t>RUKOTVORINE-ŠKOLSKI PROJEKT</w:t>
      </w:r>
      <w:r>
        <w:rPr>
          <w:rStyle w:val="eop"/>
          <w:rFonts w:ascii="Aptos" w:eastAsiaTheme="majorEastAsia" w:hAnsi="Aptos" w:cs="Segoe UI"/>
        </w:rPr>
        <w:t> </w:t>
      </w:r>
    </w:p>
    <w:p w14:paraId="7024B65A" w14:textId="77777777" w:rsidR="006F5C16" w:rsidRDefault="006F5C16" w:rsidP="006F5C1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eastAsiaTheme="majorEastAsia" w:hAnsi="Aptos" w:cs="Segoe UI"/>
        </w:rPr>
        <w:t> </w:t>
      </w:r>
    </w:p>
    <w:p w14:paraId="4B74980D" w14:textId="77777777" w:rsidR="006F5C16" w:rsidRDefault="006F5C16" w:rsidP="006F5C16">
      <w:pPr>
        <w:pStyle w:val="paragraph"/>
        <w:spacing w:before="0" w:beforeAutospacing="0" w:after="0" w:afterAutospacing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 sklopu svog školskog projekta Rukotvorine, učenici 3./4.B sa razrednicom </w:t>
      </w:r>
      <w:proofErr w:type="spellStart"/>
      <w:r>
        <w:rPr>
          <w:rStyle w:val="normaltextrun"/>
          <w:rFonts w:ascii="Aptos" w:eastAsiaTheme="majorEastAsia" w:hAnsi="Aptos" w:cs="Segoe UI"/>
        </w:rPr>
        <w:t>Pierom</w:t>
      </w:r>
      <w:proofErr w:type="spellEnd"/>
      <w:r>
        <w:rPr>
          <w:rStyle w:val="normaltextrun"/>
          <w:rFonts w:ascii="Aptos" w:eastAsiaTheme="majorEastAsia" w:hAnsi="Aptos" w:cs="Segoe UI"/>
        </w:rPr>
        <w:t xml:space="preserve"> Jelavić, su tijekom školske godine pravili različite rukotvorine. Izrađivali su božićne ukrase, vijence i aranžmane koje su prodavali na božićnoj prodaji, a zarađeni novac su donirali u humanitarne svrhe. Napravili su razredni kalendar,  srca za Valentinovo,  uskrsne košarice,  cvjetove za Majčin dan,... Naučili smo da uz malo truda i zalaganja svojim rukama  možemo napraviti ukrase i predmete koji će nekoga razveseliti i uljepšati mu život.</w:t>
      </w:r>
      <w:r>
        <w:rPr>
          <w:rStyle w:val="eop"/>
          <w:rFonts w:ascii="Aptos" w:eastAsiaTheme="majorEastAsia" w:hAnsi="Aptos" w:cs="Segoe UI"/>
        </w:rPr>
        <w:t> </w:t>
      </w:r>
    </w:p>
    <w:p w14:paraId="52FA0037" w14:textId="132EAB2A" w:rsidR="006F5C16" w:rsidRDefault="006F5C16" w:rsidP="006F5C16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eastAsiaTheme="majorEastAsia" w:hAnsi="Aptos" w:cs="Segoe UI"/>
        </w:rPr>
        <w:t> </w:t>
      </w:r>
    </w:p>
    <w:p w14:paraId="44112D26" w14:textId="2DC159F0" w:rsidR="00D86E02" w:rsidRDefault="006F5C1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023E2E" wp14:editId="59277F0D">
            <wp:extent cx="5760720" cy="4320540"/>
            <wp:effectExtent l="0" t="0" r="0" b="3810"/>
            <wp:docPr id="1707244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447" name="Slika 170724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21DBF" wp14:editId="13C7201C">
            <wp:extent cx="5760720" cy="4320540"/>
            <wp:effectExtent l="0" t="0" r="0" b="3810"/>
            <wp:docPr id="355454675" name="Slika 4" descr="Slika na kojoj se prikazuje Ljudsko lice, odijevanje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54675" name="Slika 4" descr="Slika na kojoj se prikazuje Ljudsko lice, odijevanje, u dvorani,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6AB28" wp14:editId="0922B6AF">
            <wp:extent cx="5760720" cy="4320540"/>
            <wp:effectExtent l="0" t="0" r="0" b="3810"/>
            <wp:docPr id="8311599" name="Slika 5" descr="Slika na kojoj se prikazuje odijevanje, Ljudsko lice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599" name="Slika 5" descr="Slika na kojoj se prikazuje odijevanje, Ljudsko lice, u dvorani, osob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EFC17" wp14:editId="1A6E00D5">
            <wp:extent cx="5760720" cy="4320540"/>
            <wp:effectExtent l="0" t="0" r="0" b="3810"/>
            <wp:docPr id="900114900" name="Slika 6" descr="Slika na kojoj se prikazuje odijevanje, Ljudsko lic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14900" name="Slika 6" descr="Slika na kojoj se prikazuje odijevanje, Ljudsko lice, osoba, u dvorani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67632" wp14:editId="38F497BD">
            <wp:extent cx="5760720" cy="4320540"/>
            <wp:effectExtent l="0" t="0" r="0" b="3810"/>
            <wp:docPr id="1938864518" name="Slika 7" descr="Slika na kojoj se prikazuje odijevanje, osoba, Ljudsko lice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64518" name="Slika 7" descr="Slika na kojoj se prikazuje odijevanje, osoba, Ljudsko lice, zid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FF406" wp14:editId="66251DC9">
            <wp:extent cx="5760720" cy="4320540"/>
            <wp:effectExtent l="0" t="0" r="0" b="3810"/>
            <wp:docPr id="1205043974" name="Slika 8" descr="Slika na kojoj se prikazuje Ljudsko lice, odijevanje, dječak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43974" name="Slika 8" descr="Slika na kojoj se prikazuje Ljudsko lice, odijevanje, dječak, u dvorani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D1178" wp14:editId="701B6601">
            <wp:extent cx="5760720" cy="4320540"/>
            <wp:effectExtent l="0" t="0" r="0" b="3810"/>
            <wp:docPr id="771996571" name="Slika 9" descr="Slika na kojoj se prikazuje u dvorani, Božić, božićno drvce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96571" name="Slika 9" descr="Slika na kojoj se prikazuje u dvorani, Božić, božićno drvce, odijevanje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08E54" wp14:editId="4FC5BE1E">
            <wp:extent cx="5760720" cy="4320540"/>
            <wp:effectExtent l="0" t="0" r="0" b="3810"/>
            <wp:docPr id="2009917236" name="Slika 10" descr="Slika na kojoj se prikazuje odijevanje, osoba, Ljudsko lic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17236" name="Slika 10" descr="Slika na kojoj se prikazuje odijevanje, osoba, Ljudsko lice, u dvorani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FAED6" wp14:editId="052AA342">
            <wp:extent cx="5760720" cy="5673725"/>
            <wp:effectExtent l="0" t="0" r="0" b="3175"/>
            <wp:docPr id="669671838" name="Slika 11" descr="Slika na kojoj se prikazuje odijevanje, Ljudsko lice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71838" name="Slika 11" descr="Slika na kojoj se prikazuje odijevanje, Ljudsko lice, u dvorani, osob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41610" wp14:editId="30B0AEB2">
            <wp:extent cx="5760720" cy="7680960"/>
            <wp:effectExtent l="0" t="0" r="0" b="0"/>
            <wp:docPr id="88995657" name="Slika 12" descr="Slika na kojoj se prikazuje odijevanje, osoba, zid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5657" name="Slika 12" descr="Slika na kojoj se prikazuje odijevanje, osoba, zid, u dvorani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BDF6" w14:textId="77777777" w:rsidR="006F5C16" w:rsidRDefault="006F5C16" w:rsidP="006F5C16">
      <w:pPr>
        <w:rPr>
          <w:noProof/>
        </w:rPr>
      </w:pPr>
    </w:p>
    <w:p w14:paraId="6FBBB755" w14:textId="77777777" w:rsidR="006F5C16" w:rsidRDefault="006F5C16" w:rsidP="006F5C16"/>
    <w:p w14:paraId="1D8DFF9E" w14:textId="77777777" w:rsidR="006F5C16" w:rsidRDefault="006F5C16" w:rsidP="006F5C16"/>
    <w:p w14:paraId="2CE06673" w14:textId="77777777" w:rsidR="006F5C16" w:rsidRDefault="006F5C16" w:rsidP="006F5C16"/>
    <w:p w14:paraId="68AC2FBF" w14:textId="77777777" w:rsidR="006F5C16" w:rsidRPr="006F5C16" w:rsidRDefault="006F5C16" w:rsidP="006F5C16"/>
    <w:sectPr w:rsidR="006F5C16" w:rsidRPr="006F5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7A68F6"/>
    <w:multiLevelType w:val="multilevel"/>
    <w:tmpl w:val="0120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9293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16"/>
    <w:rsid w:val="000D3B82"/>
    <w:rsid w:val="00306905"/>
    <w:rsid w:val="006F5C16"/>
    <w:rsid w:val="00D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2EB91"/>
  <w15:chartTrackingRefBased/>
  <w15:docId w15:val="{52C5F6B1-317A-4332-988A-F24D2AD5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F5C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F5C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F5C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F5C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F5C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F5C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F5C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F5C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F5C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F5C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F5C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F5C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F5C1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F5C16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F5C1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F5C1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F5C1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F5C1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F5C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F5C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F5C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F5C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F5C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F5C1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F5C1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F5C16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F5C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F5C16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F5C16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6F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normaltextrun">
    <w:name w:val="normaltextrun"/>
    <w:basedOn w:val="Zadanifontodlomka"/>
    <w:rsid w:val="006F5C16"/>
  </w:style>
  <w:style w:type="character" w:customStyle="1" w:styleId="eop">
    <w:name w:val="eop"/>
    <w:basedOn w:val="Zadanifontodlomka"/>
    <w:rsid w:val="006F5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69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Božena Smodlaka</dc:creator>
  <cp:keywords/>
  <dc:description/>
  <cp:lastModifiedBy>Božena Smodlaka</cp:lastModifiedBy>
  <cp:revision>2</cp:revision>
  <dcterms:created xsi:type="dcterms:W3CDTF">2024-06-27T08:01:00Z</dcterms:created>
  <dcterms:modified xsi:type="dcterms:W3CDTF">2024-06-27T08:01:00Z</dcterms:modified>
</cp:coreProperties>
</file>