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43" w:rsidRPr="005C30A7" w:rsidRDefault="00793770">
      <w:pPr>
        <w:rPr>
          <w:b/>
        </w:rPr>
      </w:pPr>
      <w:r>
        <w:rPr>
          <w:b/>
          <w:sz w:val="28"/>
        </w:rPr>
        <w:t>PRIMJER PRILAGODBE METODA, SADRŽAJ I AKTIVNOSTI ZA NADARENE UČENIKE</w:t>
      </w:r>
      <w:r w:rsidR="00E07FE0" w:rsidRPr="005C30A7">
        <w:rPr>
          <w:b/>
          <w:sz w:val="28"/>
        </w:rPr>
        <w:t>-TEHNIČKA KULTURA-</w:t>
      </w:r>
      <w:r>
        <w:rPr>
          <w:b/>
          <w:sz w:val="28"/>
        </w:rPr>
        <w:t>PROJEKT-</w:t>
      </w:r>
      <w:r w:rsidR="00E07FE0" w:rsidRPr="005C30A7">
        <w:rPr>
          <w:b/>
          <w:sz w:val="28"/>
        </w:rPr>
        <w:t>Prometni znakovi kraj moje škole</w:t>
      </w:r>
    </w:p>
    <w:p w:rsidR="00E07FE0" w:rsidRDefault="00E07FE0">
      <w:pPr>
        <w:rPr>
          <w:rStyle w:val="Strong"/>
        </w:rPr>
      </w:pPr>
      <w:r>
        <w:rPr>
          <w:rStyle w:val="Strong"/>
        </w:rPr>
        <w:t>Faze pripreme projekata / projektnih zadataka</w:t>
      </w:r>
    </w:p>
    <w:p w:rsidR="00092BBF" w:rsidRDefault="00E07FE0" w:rsidP="00092B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535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Odgojno-obrazovni ishodi</w:t>
      </w:r>
      <w:r w:rsidR="007679B3" w:rsidRPr="003A3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se ostvariti kroz projekt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92BBF" w:rsidRPr="00092BBF" w:rsidRDefault="00876298" w:rsidP="0009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92BBF" w:rsidRPr="00092B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Domena: Dizajniranje i dokumentiranje</w:t>
      </w:r>
    </w:p>
    <w:tbl>
      <w:tblPr>
        <w:tblpPr w:leftFromText="45" w:rightFromText="45" w:vertAnchor="text"/>
        <w:tblW w:w="10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1D2076" w:rsidRPr="001D2076" w:rsidTr="001D2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63A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OŠ A. 5. 1.</w:t>
            </w:r>
          </w:p>
          <w:p w:rsidR="001D2076" w:rsidRPr="001D2076" w:rsidRDefault="0063761A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2A1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crta tehničke crteže priborom za tehničko crtanje od jednostavnih geometrijskih likova do pravokutnih projekcija geometrijskih tijela i tehničkih tvorevina sastavljenih od više geometrijskih tijela primjenjujući norme tehničkoga crtanja.</w:t>
            </w:r>
            <w:r w:rsidR="008F26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D2076" w:rsidRPr="001D2076" w:rsidTr="001D2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76" w:rsidRPr="001D2076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OŠ A. 5. 2.</w:t>
            </w:r>
          </w:p>
          <w:p w:rsidR="001D2076" w:rsidRPr="001D2076" w:rsidRDefault="002A1DB9" w:rsidP="002A1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6376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 primjenjuje osnovnu tehničku dokumentaciju pri izradi tehničke tvorevine i piše izvješće o radu.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D2076" w:rsidRPr="001D2076" w:rsidTr="001D2076">
        <w:trPr>
          <w:tblCellSpacing w:w="0" w:type="dxa"/>
        </w:trPr>
        <w:tc>
          <w:tcPr>
            <w:tcW w:w="10245" w:type="dxa"/>
            <w:vAlign w:val="center"/>
            <w:hideMark/>
          </w:tcPr>
          <w:p w:rsidR="001D2076" w:rsidRPr="001D2076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 domena: Tvorevine tehnike i tehnologije</w:t>
            </w:r>
          </w:p>
        </w:tc>
      </w:tr>
      <w:tr w:rsidR="001D2076" w:rsidRPr="001D2076" w:rsidTr="001D2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76" w:rsidRPr="001D2076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OŠ B. 5. 1.</w:t>
            </w:r>
          </w:p>
          <w:p w:rsidR="001D2076" w:rsidRPr="001D2076" w:rsidRDefault="000373F3" w:rsidP="0003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376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ispituje i opisuje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vojstva drva...“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1D2076" w:rsidRPr="001D2076" w:rsidTr="001D2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76" w:rsidRPr="001D2076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OŠ B. 5. 2.</w:t>
            </w:r>
          </w:p>
          <w:p w:rsidR="001D2076" w:rsidRPr="001D2076" w:rsidRDefault="009E5174" w:rsidP="009E5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6376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 izrađuje tehničku tvorevinu prema tehničkoj dokumentaciji koristeći se alatom i priborom.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D2076" w:rsidRPr="001D2076" w:rsidTr="001D2076">
        <w:trPr>
          <w:tblCellSpacing w:w="0" w:type="dxa"/>
        </w:trPr>
        <w:tc>
          <w:tcPr>
            <w:tcW w:w="10245" w:type="dxa"/>
            <w:vAlign w:val="center"/>
            <w:hideMark/>
          </w:tcPr>
          <w:p w:rsidR="001D2076" w:rsidRPr="001D2076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C. Domena Tehnika i kvaliteta života</w:t>
            </w:r>
          </w:p>
        </w:tc>
      </w:tr>
      <w:tr w:rsidR="001D2076" w:rsidRPr="001D2076" w:rsidTr="001D2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76" w:rsidRPr="001D2076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OŠ C. 5. 1.</w:t>
            </w:r>
          </w:p>
          <w:p w:rsidR="001D2076" w:rsidRPr="001D2076" w:rsidRDefault="0063761A" w:rsidP="00637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“...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demonstrira sigurno sudjelovanje u prometu primjenom prometnih pravila i propisa.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D2076" w:rsidRPr="001D2076" w:rsidTr="001D2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76" w:rsidRPr="001D2076" w:rsidRDefault="001D2076" w:rsidP="001D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OŠ C. 5. 2.</w:t>
            </w:r>
          </w:p>
          <w:p w:rsidR="001D2076" w:rsidRPr="001D2076" w:rsidRDefault="0063761A" w:rsidP="00403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“...</w:t>
            </w:r>
            <w:r w:rsidR="001D2076" w:rsidRPr="001D2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predstavlja odabranu tehničku tvorevinu.</w:t>
            </w:r>
            <w:r w:rsidR="0040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</w:tbl>
    <w:p w:rsidR="00CC50E8" w:rsidRDefault="00CC50E8" w:rsidP="00CC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7FE0" w:rsidRDefault="003A3535" w:rsidP="00D4665A">
      <w:pPr>
        <w:spacing w:before="100" w:beforeAutospacing="1" w:after="100" w:afterAutospacing="1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CC50E8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C50E8">
        <w:t>emeljne kompetencije / očekivanja međupredmetnih tema:</w:t>
      </w:r>
    </w:p>
    <w:p w:rsidR="00CC50E8" w:rsidRDefault="00CC50E8" w:rsidP="00CC50E8">
      <w:pPr>
        <w:spacing w:before="100" w:beforeAutospacing="1" w:after="100" w:afterAutospacing="1" w:line="240" w:lineRule="auto"/>
      </w:pPr>
      <w:r>
        <w:t>Učiti kako učiti - odabir strategija za rješavanje problemskih situacija u projektu</w:t>
      </w:r>
    </w:p>
    <w:p w:rsidR="00CC50E8" w:rsidRDefault="00CC50E8" w:rsidP="00CC50E8">
      <w:pPr>
        <w:spacing w:before="100" w:beforeAutospacing="1" w:after="100" w:afterAutospacing="1" w:line="240" w:lineRule="auto"/>
      </w:pPr>
      <w:r>
        <w:t>Osobni i soci</w:t>
      </w:r>
      <w:r w:rsidR="00254934">
        <w:t>jalni razvoj -</w:t>
      </w:r>
      <w:r>
        <w:t xml:space="preserve"> prezentiranje pred publikom, vrednovanje vlastitoga i tuđeg rada</w:t>
      </w:r>
    </w:p>
    <w:p w:rsidR="00254934" w:rsidRDefault="00CC50E8" w:rsidP="00CC50E8">
      <w:pPr>
        <w:spacing w:before="100" w:beforeAutospacing="1" w:after="100" w:afterAutospacing="1" w:line="240" w:lineRule="auto"/>
      </w:pPr>
      <w:r>
        <w:t>IKT- u procesu istraž</w:t>
      </w:r>
      <w:r w:rsidR="00254934">
        <w:t>ivanja</w:t>
      </w:r>
      <w:r w:rsidR="0000221B">
        <w:t xml:space="preserve"> teme projekta</w:t>
      </w:r>
    </w:p>
    <w:p w:rsidR="00CC50E8" w:rsidRPr="00CC50E8" w:rsidRDefault="00CC50E8" w:rsidP="00CC50E8">
      <w:pPr>
        <w:spacing w:before="100" w:beforeAutospacing="1" w:after="100" w:afterAutospacing="1" w:line="240" w:lineRule="auto"/>
      </w:pPr>
      <w:r w:rsidRPr="00CC50E8">
        <w:t>Poduzetništvo</w:t>
      </w:r>
      <w:r w:rsidR="00951752">
        <w:t>. (Domene:Promišljaj poduzetnički i Djeluj poduzetnički)</w:t>
      </w:r>
    </w:p>
    <w:p w:rsidR="006D73FB" w:rsidRDefault="00FF1A75" w:rsidP="008B3670">
      <w:pPr>
        <w:spacing w:before="100" w:beforeAutospacing="1" w:after="100" w:afterAutospacing="1" w:line="240" w:lineRule="auto"/>
      </w:pPr>
      <w:r>
        <w:t>Održivi razvoj: ( domene:Djelovanje i Dobrobit)</w:t>
      </w:r>
    </w:p>
    <w:p w:rsidR="008B3670" w:rsidRDefault="00325F27" w:rsidP="00D466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Odabrana</w:t>
      </w:r>
      <w:r w:rsidR="008B3670" w:rsidRP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temu kojom će se ostvariti odgojno-obrazovni ishodi</w:t>
      </w:r>
      <w:r w:rsid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B3670" w:rsidRDefault="008B3670" w:rsidP="008B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Prometni znakovi-</w:t>
      </w:r>
      <w:r w:rsidRP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prometa</w:t>
      </w:r>
      <w:r w:rsidR="00CC6E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B3670" w:rsidRDefault="00CC6E2D" w:rsidP="008B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Učenici će na odabranu te</w:t>
      </w:r>
      <w:r w:rsid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 </w:t>
      </w:r>
      <w:r w:rsidR="008B3670" w:rsidRP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prometa</w:t>
      </w:r>
      <w:r w:rsidR="00D67441">
        <w:rPr>
          <w:rFonts w:ascii="Times New Roman" w:eastAsia="Times New Roman" w:hAnsi="Times New Roman" w:cs="Times New Roman"/>
          <w:sz w:val="24"/>
          <w:szCs w:val="24"/>
          <w:lang w:eastAsia="hr-HR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rometni znakovi kraj škole</w:t>
      </w:r>
      <w:r w:rsidR="008B3670" w:rsidRP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7441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osnovu tehničke dokumentacije i zadanog materijala-b</w:t>
      </w:r>
      <w:r w:rsidR="00C078E1">
        <w:rPr>
          <w:rFonts w:ascii="Times New Roman" w:eastAsia="Times New Roman" w:hAnsi="Times New Roman" w:cs="Times New Roman"/>
          <w:sz w:val="24"/>
          <w:szCs w:val="24"/>
          <w:lang w:eastAsia="hr-HR"/>
        </w:rPr>
        <w:t>alze i kartona izraditi neke</w:t>
      </w:r>
      <w:r w:rsidR="00605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prometne</w:t>
      </w:r>
      <w:r w:rsidR="00D67441" w:rsidRPr="008B3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znak</w:t>
      </w:r>
      <w:r w:rsidR="00605DD8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D67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uočili </w:t>
      </w:r>
      <w:r w:rsidR="00605DD8">
        <w:rPr>
          <w:rFonts w:ascii="Times New Roman" w:eastAsia="Times New Roman" w:hAnsi="Times New Roman" w:cs="Times New Roman"/>
          <w:sz w:val="24"/>
          <w:szCs w:val="24"/>
          <w:lang w:eastAsia="hr-HR"/>
        </w:rPr>
        <w:t>od svoje kuće do</w:t>
      </w:r>
      <w:r w:rsidR="00D67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škole.</w:t>
      </w:r>
      <w:r w:rsidR="00820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DF6">
        <w:rPr>
          <w:rFonts w:ascii="Times New Roman" w:eastAsia="Times New Roman" w:hAnsi="Times New Roman" w:cs="Times New Roman"/>
          <w:sz w:val="24"/>
          <w:szCs w:val="24"/>
          <w:lang w:eastAsia="hr-HR"/>
        </w:rPr>
        <w:t>Daroviti</w:t>
      </w:r>
      <w:r w:rsidR="00C078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će dobiti zadatak da izrade sve prometne znakove koje su uočili do škole uz koordinaciju timskog rada. </w:t>
      </w:r>
      <w:r w:rsidR="00B54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Pojašnjavati će timovima faze izrade i pomagati u izradi tehničke dokumentacije, te u ostalim fazama izrade. </w:t>
      </w:r>
      <w:r w:rsidR="00C078E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početka će odrediti timove uz obrazloženje zašto su tako odabrali. Izrađene z</w:t>
      </w:r>
      <w:r w:rsidR="00820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nakove </w:t>
      </w:r>
      <w:r w:rsidR="00C078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učenika </w:t>
      </w:r>
      <w:r w:rsidR="00820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postaviti na podlogu </w:t>
      </w:r>
      <w:r w:rsidR="00712FD3">
        <w:rPr>
          <w:rFonts w:ascii="Times New Roman" w:eastAsia="Times New Roman" w:hAnsi="Times New Roman" w:cs="Times New Roman"/>
          <w:sz w:val="24"/>
          <w:szCs w:val="24"/>
          <w:lang w:eastAsia="hr-HR"/>
        </w:rPr>
        <w:t>od šperploče na koju će prethodno nacrtati prometnice uz koje su postavljeni znakovi.</w:t>
      </w:r>
    </w:p>
    <w:p w:rsidR="00C871EF" w:rsidRDefault="00712FD3" w:rsidP="008B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Predviđeno vrijeme: 6-8 </w:t>
      </w:r>
      <w:r w:rsidR="0082057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školskih sati</w:t>
      </w:r>
      <w:r w:rsidR="00C871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5F27" w:rsidRPr="00325F27" w:rsidRDefault="00325F27" w:rsidP="0032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F27" w:rsidRPr="00D4665A" w:rsidRDefault="00325F27" w:rsidP="00D4665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65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Planiranje: okvirno i detaljno</w:t>
      </w:r>
    </w:p>
    <w:p w:rsidR="00325F27" w:rsidRPr="00325F27" w:rsidRDefault="00325F27" w:rsidP="0052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prethodnom satu tehničke kulture učitelj dogovara sa učenicima </w:t>
      </w: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>, pravila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hr-HR"/>
        </w:rPr>
        <w:t>te pojašnjava cilj projekta</w:t>
      </w:r>
      <w:r w:rsidR="00526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Cilj ovog projekta je </w:t>
      </w:r>
      <w:r w:rsidR="00526402">
        <w:t xml:space="preserve">povezivanja </w:t>
      </w:r>
      <w:r w:rsidR="00C71820">
        <w:t>znanja i vještina</w:t>
      </w:r>
      <w:r w:rsidR="00526402">
        <w:t xml:space="preserve"> koje su učenici stekli na nastavi tehničke kult</w:t>
      </w:r>
      <w:r w:rsidR="00A60810">
        <w:t>ure</w:t>
      </w:r>
      <w:r w:rsidR="00610A7C">
        <w:t xml:space="preserve"> tijekom nastavne godine</w:t>
      </w:r>
      <w:r w:rsidR="00A60810">
        <w:t>, ojačati vertikalnu i horizontalnu korelaciju unutar predmeta, aktivnost</w:t>
      </w:r>
      <w:r w:rsidR="00F1171F">
        <w:t>, motiviranost</w:t>
      </w:r>
      <w:r w:rsidR="00A60810">
        <w:t xml:space="preserve"> i primjenu znanja.</w:t>
      </w:r>
    </w:p>
    <w:p w:rsidR="00325F27" w:rsidRPr="00325F27" w:rsidRDefault="000620C9" w:rsidP="0032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Učenici se podijele na timove i pod</w:t>
      </w:r>
      <w:r w:rsidR="00FA52F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 im se radni zadaci.</w:t>
      </w:r>
      <w:r w:rsidR="009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FC0DF6">
        <w:rPr>
          <w:rFonts w:ascii="Times New Roman" w:eastAsia="Times New Roman" w:hAnsi="Times New Roman" w:cs="Times New Roman"/>
          <w:sz w:val="24"/>
          <w:szCs w:val="24"/>
          <w:lang w:eastAsia="hr-HR"/>
        </w:rPr>
        <w:t>daroviti</w:t>
      </w:r>
      <w:r w:rsidR="009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koordiniraju podjelu)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7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Podijeli im se tehnička dokumentacija koja se sastoji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radioničkih crteža, montažnih crteža i operacijske liste sa različitim </w:t>
      </w:r>
      <w:r w:rsidR="00521919">
        <w:rPr>
          <w:rFonts w:ascii="Times New Roman" w:eastAsia="Times New Roman" w:hAnsi="Times New Roman" w:cs="Times New Roman"/>
          <w:sz w:val="24"/>
          <w:szCs w:val="24"/>
          <w:lang w:eastAsia="hr-HR"/>
        </w:rPr>
        <w:t>oblicima prometnh znakova, kao i projekt</w:t>
      </w:r>
      <w:r w:rsidR="00181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mapa koju samostalno koriste za </w:t>
      </w:r>
      <w:r w:rsidR="00521919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bilježe</w:t>
      </w:r>
      <w:r w:rsidR="00181E5D">
        <w:rPr>
          <w:rFonts w:ascii="Times New Roman" w:eastAsia="Times New Roman" w:hAnsi="Times New Roman" w:cs="Times New Roman"/>
          <w:sz w:val="24"/>
          <w:szCs w:val="24"/>
          <w:lang w:eastAsia="hr-HR"/>
        </w:rPr>
        <w:t>nje važnih elemenata.</w:t>
      </w:r>
      <w:r w:rsidR="00325F27"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DF6">
        <w:rPr>
          <w:rFonts w:ascii="Times New Roman" w:eastAsia="Times New Roman" w:hAnsi="Times New Roman" w:cs="Times New Roman"/>
          <w:sz w:val="24"/>
          <w:szCs w:val="24"/>
          <w:lang w:eastAsia="hr-HR"/>
        </w:rPr>
        <w:t>Daroviti učenici sami izrađuju tehničku dokumentaciju dok ostali to rade ako žele.</w:t>
      </w:r>
    </w:p>
    <w:p w:rsidR="00B54757" w:rsidRDefault="00325F27" w:rsidP="0032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>Odr</w:t>
      </w:r>
      <w:r w:rsidR="00501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eđivanje osnovnih pravila rada: </w:t>
      </w: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skupina</w:t>
      </w:r>
      <w:r w:rsidR="00501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rješavati probleme zajednički i u suradnji sa učiteljem. Odluke donose sporazumno, suradnički.</w:t>
      </w: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16B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učenika </w:t>
      </w:r>
      <w:r w:rsidR="005016BA">
        <w:rPr>
          <w:rFonts w:ascii="Times New Roman" w:eastAsia="Times New Roman" w:hAnsi="Times New Roman" w:cs="Times New Roman"/>
          <w:sz w:val="24"/>
          <w:szCs w:val="24"/>
          <w:lang w:eastAsia="hr-HR"/>
        </w:rPr>
        <w:t>nadzire učitelj prema krit</w:t>
      </w:r>
      <w:r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>erijima</w:t>
      </w:r>
      <w:r w:rsidR="00501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prethodno osmislio</w:t>
      </w:r>
      <w:r w:rsidR="005E28E2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drugi način rada ako se pojave problemi.</w:t>
      </w:r>
      <w:r w:rsidR="00B54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DF6">
        <w:rPr>
          <w:rFonts w:ascii="Times New Roman" w:eastAsia="Times New Roman" w:hAnsi="Times New Roman" w:cs="Times New Roman"/>
          <w:sz w:val="24"/>
          <w:szCs w:val="24"/>
          <w:lang w:eastAsia="hr-HR"/>
        </w:rPr>
        <w:t>Daroviti</w:t>
      </w:r>
      <w:r w:rsidR="00B54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imaju zadatak sudjelovati u planiranju i iznositi svoja mišljenja i zapažanja te ih uspoređivati sa mišljenjima drugih učenika u razredu. </w:t>
      </w:r>
    </w:p>
    <w:p w:rsidR="00225E0C" w:rsidRPr="00BC2346" w:rsidRDefault="00225E0C" w:rsidP="00BC234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Provedba projekta / projektnog zadatka: </w:t>
      </w:r>
    </w:p>
    <w:p w:rsidR="00225E0C" w:rsidRPr="00225E0C" w:rsidRDefault="00225E0C" w:rsidP="0022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E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prikupljanje informacija </w:t>
      </w:r>
      <w:r w:rsidR="00B6472D">
        <w:rPr>
          <w:rFonts w:ascii="Times New Roman" w:eastAsia="Times New Roman" w:hAnsi="Times New Roman" w:cs="Times New Roman"/>
          <w:sz w:val="24"/>
          <w:szCs w:val="24"/>
          <w:lang w:eastAsia="hr-HR"/>
        </w:rPr>
        <w:t>o prometnim znakovima i značenju istih,</w:t>
      </w:r>
      <w:r w:rsidRPr="00225E0C">
        <w:rPr>
          <w:rFonts w:ascii="Times New Roman" w:eastAsia="Times New Roman" w:hAnsi="Times New Roman" w:cs="Times New Roman"/>
          <w:sz w:val="24"/>
          <w:szCs w:val="24"/>
          <w:lang w:eastAsia="hr-HR"/>
        </w:rPr>
        <w:t> razmjena informacija unutar skupine</w:t>
      </w:r>
      <w:r w:rsidR="000373F3">
        <w:rPr>
          <w:rFonts w:ascii="Times New Roman" w:eastAsia="Times New Roman" w:hAnsi="Times New Roman" w:cs="Times New Roman"/>
          <w:sz w:val="24"/>
          <w:szCs w:val="24"/>
          <w:lang w:eastAsia="hr-HR"/>
        </w:rPr>
        <w:t>; prikupljanje inforamcija o drvu balzi i obradi, svojstvima</w:t>
      </w:r>
    </w:p>
    <w:p w:rsidR="00225E0C" w:rsidRPr="00225E0C" w:rsidRDefault="00225E0C" w:rsidP="0022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E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pripremanje dokumentacije i materijalnih uvjeta za realizaciju projektnoga zadatka ili prezentiranje i testiranje rješenja tehničkih problema</w:t>
      </w:r>
    </w:p>
    <w:p w:rsidR="00225E0C" w:rsidRPr="00225E0C" w:rsidRDefault="00225E0C" w:rsidP="007B0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E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pripremanje (tehničke) dokumentacije nužn</w:t>
      </w:r>
      <w:r w:rsidR="00883CBC">
        <w:rPr>
          <w:rFonts w:ascii="Times New Roman" w:eastAsia="Times New Roman" w:hAnsi="Times New Roman" w:cs="Times New Roman"/>
          <w:sz w:val="24"/>
          <w:szCs w:val="24"/>
          <w:lang w:eastAsia="hr-HR"/>
        </w:rPr>
        <w:t>e za realizaciju uratka</w:t>
      </w:r>
      <w:r w:rsidR="007B0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7B07F5" w:rsidRPr="007B07F5"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radioničkih crteža, montažnih crteža i operacijske liste sa različitim oblicima prometnh znakova, kao i projektna mapa koju samostalno koriste za bilježenje važnih elemenata.</w:t>
      </w:r>
    </w:p>
    <w:p w:rsidR="00225E0C" w:rsidRPr="00225E0C" w:rsidRDefault="00225E0C" w:rsidP="0022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E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</w:t>
      </w:r>
      <w:r w:rsidR="00AB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sredstava za rad: </w:t>
      </w:r>
      <w:r w:rsidR="009C53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računala, internetska veza, </w:t>
      </w:r>
      <w:r w:rsidR="00EF0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projektor, </w:t>
      </w:r>
      <w:r w:rsidR="00AB4BE8">
        <w:rPr>
          <w:rFonts w:ascii="Times New Roman" w:eastAsia="Times New Roman" w:hAnsi="Times New Roman" w:cs="Times New Roman"/>
          <w:sz w:val="24"/>
          <w:szCs w:val="24"/>
          <w:lang w:eastAsia="hr-HR"/>
        </w:rPr>
        <w:t>pribor za tehničko crtanje, modelarski nožić, brusni papir, materijal-drvo balza debljine 3 mm</w:t>
      </w:r>
      <w:r w:rsidR="00621BB4">
        <w:rPr>
          <w:rFonts w:ascii="Times New Roman" w:eastAsia="Times New Roman" w:hAnsi="Times New Roman" w:cs="Times New Roman"/>
          <w:sz w:val="24"/>
          <w:szCs w:val="24"/>
          <w:lang w:eastAsia="hr-HR"/>
        </w:rPr>
        <w:t>, kartoni različitih boja prometnih znakova, flomasteri u boji, ljepilo za papir i drvo</w:t>
      </w:r>
      <w:r w:rsidR="00757178">
        <w:rPr>
          <w:rFonts w:ascii="Times New Roman" w:eastAsia="Times New Roman" w:hAnsi="Times New Roman" w:cs="Times New Roman"/>
          <w:sz w:val="24"/>
          <w:szCs w:val="24"/>
          <w:lang w:eastAsia="hr-HR"/>
        </w:rPr>
        <w:t>, podloga za rad.</w:t>
      </w:r>
    </w:p>
    <w:p w:rsidR="00225E0C" w:rsidRPr="00225E0C" w:rsidRDefault="00225E0C" w:rsidP="0022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E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 ostalih uvjeta za realizaciju proje</w:t>
      </w:r>
      <w:r w:rsidR="003A61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kta </w:t>
      </w:r>
    </w:p>
    <w:p w:rsidR="00225E0C" w:rsidRDefault="00225E0C" w:rsidP="0022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E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provedba projekta - izrada uratka</w:t>
      </w:r>
      <w:r w:rsidR="003A61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-Prometnog znaka </w:t>
      </w:r>
      <w:r w:rsidR="007335F7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uočen u blizine škole.</w:t>
      </w:r>
      <w:r w:rsidR="000F7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na osnovu pojašnjenja, proučavanja tehničke dokumentacije pripremaju radno mjesto grupirajući se u timove po nekoliko učenika.(3-4). Počinju sa ocrtavanjem na materijalu-balzi i izrezivanjem te brušenjem pozicija. Samostalno </w:t>
      </w:r>
      <w:r w:rsidR="00F630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točno </w:t>
      </w:r>
      <w:r w:rsidR="000F7E90">
        <w:rPr>
          <w:rFonts w:ascii="Times New Roman" w:eastAsia="Times New Roman" w:hAnsi="Times New Roman" w:cs="Times New Roman"/>
          <w:sz w:val="24"/>
          <w:szCs w:val="24"/>
          <w:lang w:eastAsia="hr-HR"/>
        </w:rPr>
        <w:t>ocrtavaju na kartonu birajući ispravne boje pr</w:t>
      </w:r>
      <w:r w:rsidR="00011E37">
        <w:rPr>
          <w:rFonts w:ascii="Times New Roman" w:eastAsia="Times New Roman" w:hAnsi="Times New Roman" w:cs="Times New Roman"/>
          <w:sz w:val="24"/>
          <w:szCs w:val="24"/>
          <w:lang w:eastAsia="hr-HR"/>
        </w:rPr>
        <w:t>ometnih znakova slike koje pripadaju pojedinom znaku.</w:t>
      </w:r>
      <w:r w:rsidR="002F1F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Lijepe pozicije u jednu cjelinu pro</w:t>
      </w:r>
      <w:r w:rsidR="00E52F35">
        <w:rPr>
          <w:rFonts w:ascii="Times New Roman" w:eastAsia="Times New Roman" w:hAnsi="Times New Roman" w:cs="Times New Roman"/>
          <w:sz w:val="24"/>
          <w:szCs w:val="24"/>
          <w:lang w:eastAsia="hr-HR"/>
        </w:rPr>
        <w:t>vjerajući točnost prometnog znaka, stabilnost i estetski izgled.</w:t>
      </w:r>
    </w:p>
    <w:p w:rsidR="00941C0F" w:rsidRDefault="00941C0F" w:rsidP="0022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trebaju izraditi </w:t>
      </w:r>
      <w:r w:rsidR="00331661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prometni</w:t>
      </w:r>
      <w:r w:rsidR="00331661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znak</w:t>
      </w:r>
      <w:r w:rsidR="00331661">
        <w:rPr>
          <w:rFonts w:ascii="Times New Roman" w:eastAsia="Times New Roman" w:hAnsi="Times New Roman" w:cs="Times New Roman"/>
          <w:sz w:val="24"/>
          <w:szCs w:val="24"/>
          <w:lang w:eastAsia="hr-HR"/>
        </w:rPr>
        <w:t>ova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dogovaranjem se </w:t>
      </w:r>
      <w:r w:rsidR="00735B13">
        <w:rPr>
          <w:rFonts w:ascii="Times New Roman" w:eastAsia="Times New Roman" w:hAnsi="Times New Roman" w:cs="Times New Roman"/>
          <w:sz w:val="24"/>
          <w:szCs w:val="24"/>
          <w:lang w:eastAsia="hr-HR"/>
        </w:rPr>
        <w:t>postiže da se u istom timu znakovi ne preklapaju.</w:t>
      </w:r>
    </w:p>
    <w:p w:rsidR="00306A57" w:rsidRPr="00225E0C" w:rsidRDefault="00306A57" w:rsidP="0022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u timovima pojašnjavaju značenja </w:t>
      </w:r>
      <w:r w:rsidR="00D624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važnost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prometnih znakov</w:t>
      </w:r>
      <w:r w:rsidR="00D6244A">
        <w:rPr>
          <w:rFonts w:ascii="Times New Roman" w:eastAsia="Times New Roman" w:hAnsi="Times New Roman" w:cs="Times New Roman"/>
          <w:sz w:val="24"/>
          <w:szCs w:val="24"/>
          <w:lang w:eastAsia="hr-HR"/>
        </w:rPr>
        <w:t>a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njihov</w:t>
      </w:r>
      <w:r w:rsidR="004E5165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smještaj</w:t>
      </w:r>
      <w:r w:rsidR="004E516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C2346" w:rsidRPr="00BC2346" w:rsidRDefault="00BC2346" w:rsidP="00BC23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325F27" w:rsidRPr="00325F2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2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Oblik prezentiranja projekta </w:t>
      </w:r>
    </w:p>
    <w:p w:rsidR="00BC2346" w:rsidRDefault="00BC2346" w:rsidP="00BC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346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Učeničk</w:t>
      </w:r>
      <w:r w:rsidR="00F754C0">
        <w:rPr>
          <w:rFonts w:ascii="Times New Roman" w:eastAsia="Times New Roman" w:hAnsi="Times New Roman" w:cs="Times New Roman"/>
          <w:sz w:val="24"/>
          <w:szCs w:val="24"/>
          <w:lang w:eastAsia="hr-HR"/>
        </w:rPr>
        <w:t>a prezentacija rješenja uratka se izvršava izlaganjem uradaka-prometnih znakova na predviđenom prostoru u učionici.</w:t>
      </w:r>
    </w:p>
    <w:p w:rsidR="00325F27" w:rsidRPr="00325F27" w:rsidRDefault="00C03191" w:rsidP="0032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koji pokažu interes </w:t>
      </w:r>
      <w:r w:rsidR="00B25F86">
        <w:rPr>
          <w:rFonts w:ascii="Times New Roman" w:eastAsia="Times New Roman" w:hAnsi="Times New Roman" w:cs="Times New Roman"/>
          <w:sz w:val="24"/>
          <w:szCs w:val="24"/>
          <w:lang w:eastAsia="hr-HR"/>
        </w:rPr>
        <w:t>i znanje u fotografiji fotografiraju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uratke radi kasnijeg predstavljanja rezultata projekta u školi drugim učenicima i učiteljima.</w:t>
      </w:r>
      <w:r w:rsidR="009A7A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02C5E" w:rsidRPr="00602C5E" w:rsidRDefault="00602C5E" w:rsidP="00602C5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C5E">
        <w:rPr>
          <w:rFonts w:ascii="Times New Roman" w:eastAsia="Times New Roman" w:hAnsi="Times New Roman" w:cs="Times New Roman"/>
          <w:sz w:val="24"/>
          <w:szCs w:val="24"/>
          <w:lang w:eastAsia="hr-HR"/>
        </w:rPr>
        <w:t>Refleksija projekta</w:t>
      </w:r>
    </w:p>
    <w:p w:rsidR="00602C5E" w:rsidRPr="00602C5E" w:rsidRDefault="00F40D5F" w:rsidP="00F4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završetka projekta </w:t>
      </w:r>
      <w:r w:rsidR="000D7D8F">
        <w:rPr>
          <w:rFonts w:ascii="Times New Roman" w:eastAsia="Times New Roman" w:hAnsi="Times New Roman" w:cs="Times New Roman"/>
          <w:sz w:val="24"/>
          <w:szCs w:val="24"/>
          <w:lang w:eastAsia="hr-HR"/>
        </w:rPr>
        <w:t>daroviti učenici osmišljavaju samostalno debatu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 učenicima timova koji su sudjelovali u projektu</w:t>
      </w:r>
      <w:r w:rsidR="000D7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bookmarkStart w:id="0" w:name="_GoBack"/>
      <w:bookmarkEnd w:id="0"/>
      <w:r w:rsidR="00081E7D">
        <w:rPr>
          <w:rFonts w:ascii="Times New Roman" w:eastAsia="Times New Roman" w:hAnsi="Times New Roman" w:cs="Times New Roman"/>
          <w:sz w:val="24"/>
          <w:szCs w:val="24"/>
          <w:lang w:eastAsia="hr-HR"/>
        </w:rPr>
        <w:t>o prethodnom dogovoru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međusobne razmjene iskustava: Što bi mijenjali u projektu? Kako bi ga poboljšali? Kako ga učinili još zanimljivijim? K</w:t>
      </w:r>
      <w:r w:rsidRPr="00F40D5F">
        <w:rPr>
          <w:rFonts w:ascii="Times New Roman" w:eastAsia="Times New Roman" w:hAnsi="Times New Roman" w:cs="Times New Roman"/>
          <w:sz w:val="24"/>
          <w:szCs w:val="24"/>
          <w:lang w:eastAsia="hr-HR"/>
        </w:rPr>
        <w:t>ako bi poboljšali uspješnost vlastita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? Što im je iz projekta koristilo za daljnji rad? Kakvi su općeniti dojmovi projekta i ocjena?</w:t>
      </w:r>
    </w:p>
    <w:p w:rsidR="005E2A1C" w:rsidRPr="0048286F" w:rsidRDefault="005E2A1C" w:rsidP="0048286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vrednovanja ovog projekta je formativno vrednovanje</w:t>
      </w:r>
      <w:r w:rsidR="008C0351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, koje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procjenu kvalitete znanja </w:t>
      </w:r>
      <w:r w:rsidR="00233DF2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vještina 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je </w:t>
      </w:r>
      <w:r w:rsidR="00233DF2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usvojio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</w:t>
      </w:r>
      <w:r w:rsidR="008C0351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AF5493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Takvo vrednovanje pojašnjava na čemu još treba dodatno raditi kod učenika zbog 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</w:t>
      </w:r>
      <w:r w:rsidR="00AF5493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daljnjeg učenja i poučavanja</w:t>
      </w:r>
      <w:r w:rsidR="00ED176F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prikupljanje</w:t>
      </w:r>
      <w:r w:rsidR="00ED176F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</w:t>
      </w:r>
      <w:r w:rsidR="00ED176F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o učenicima kroz izvedbu praktičnog zadatka projekta,</w:t>
      </w:r>
      <w:r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promatranje i bilježenje učenikovog rada tijekom nastave, razgovor učenika i učitelja</w:t>
      </w:r>
      <w:r w:rsidR="00ED176F" w:rsidRPr="004828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92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vrednuju jedni druge i razmjenjuju mišljenja o uspješnosti, mogućim boljim načinima izvedbe i metodama te postupcima.</w:t>
      </w:r>
    </w:p>
    <w:p w:rsidR="00602C5E" w:rsidRPr="005E2A1C" w:rsidRDefault="00602C5E" w:rsidP="0048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F27" w:rsidRDefault="00325F27" w:rsidP="008B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1EF" w:rsidRDefault="00C871EF" w:rsidP="008B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4934" w:rsidRPr="008B3670" w:rsidRDefault="00254934" w:rsidP="008B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3670" w:rsidRPr="008B3670" w:rsidRDefault="008B3670" w:rsidP="008B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3670" w:rsidRPr="00CC50E8" w:rsidRDefault="008B3670" w:rsidP="00CC50E8">
      <w:pPr>
        <w:spacing w:before="100" w:beforeAutospacing="1" w:after="100" w:afterAutospacing="1" w:line="240" w:lineRule="auto"/>
      </w:pPr>
    </w:p>
    <w:p w:rsidR="00CC50E8" w:rsidRPr="00CC50E8" w:rsidRDefault="00CC50E8" w:rsidP="00CC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C50E8" w:rsidRPr="00C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938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6C9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53EC5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5515E"/>
    <w:multiLevelType w:val="hybridMultilevel"/>
    <w:tmpl w:val="6930BA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2A75"/>
    <w:multiLevelType w:val="hybridMultilevel"/>
    <w:tmpl w:val="6142B1A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42D"/>
    <w:multiLevelType w:val="multilevel"/>
    <w:tmpl w:val="6CF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10C14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81662"/>
    <w:multiLevelType w:val="hybridMultilevel"/>
    <w:tmpl w:val="1D20A29C"/>
    <w:lvl w:ilvl="0" w:tplc="3A5A1E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E6C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A44C5"/>
    <w:multiLevelType w:val="hybridMultilevel"/>
    <w:tmpl w:val="BAB2C0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F05"/>
    <w:multiLevelType w:val="hybridMultilevel"/>
    <w:tmpl w:val="CCBE4DB0"/>
    <w:lvl w:ilvl="0" w:tplc="658C1F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671BDF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E539C"/>
    <w:multiLevelType w:val="hybridMultilevel"/>
    <w:tmpl w:val="6C708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F417A"/>
    <w:multiLevelType w:val="hybridMultilevel"/>
    <w:tmpl w:val="46826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D58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0663E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062B9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A7AE6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74DAF"/>
    <w:multiLevelType w:val="hybridMultilevel"/>
    <w:tmpl w:val="49687F88"/>
    <w:lvl w:ilvl="0" w:tplc="46B85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65548"/>
    <w:multiLevelType w:val="multilevel"/>
    <w:tmpl w:val="D824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65D93"/>
    <w:multiLevelType w:val="multilevel"/>
    <w:tmpl w:val="423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  <w:num w:numId="4">
    <w:abstractNumId w:val="16"/>
    <w:lvlOverride w:ilvl="0">
      <w:startOverride w:val="4"/>
    </w:lvlOverride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8"/>
    <w:lvlOverride w:ilvl="0">
      <w:startOverride w:val="5"/>
    </w:lvlOverride>
  </w:num>
  <w:num w:numId="10">
    <w:abstractNumId w:val="11"/>
  </w:num>
  <w:num w:numId="11">
    <w:abstractNumId w:val="17"/>
    <w:lvlOverride w:ilvl="0">
      <w:startOverride w:val="6"/>
    </w:lvlOverride>
  </w:num>
  <w:num w:numId="12">
    <w:abstractNumId w:val="14"/>
  </w:num>
  <w:num w:numId="13">
    <w:abstractNumId w:val="15"/>
    <w:lvlOverride w:ilvl="0">
      <w:startOverride w:val="7"/>
    </w:lvlOverride>
  </w:num>
  <w:num w:numId="14">
    <w:abstractNumId w:val="1"/>
  </w:num>
  <w:num w:numId="15">
    <w:abstractNumId w:val="7"/>
  </w:num>
  <w:num w:numId="16">
    <w:abstractNumId w:val="4"/>
  </w:num>
  <w:num w:numId="17">
    <w:abstractNumId w:val="6"/>
    <w:lvlOverride w:ilvl="0">
      <w:startOverride w:val="8"/>
    </w:lvlOverride>
  </w:num>
  <w:num w:numId="18">
    <w:abstractNumId w:val="20"/>
  </w:num>
  <w:num w:numId="19">
    <w:abstractNumId w:val="9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0"/>
    <w:rsid w:val="0000221B"/>
    <w:rsid w:val="00011E37"/>
    <w:rsid w:val="000373F3"/>
    <w:rsid w:val="000620C9"/>
    <w:rsid w:val="00081E7D"/>
    <w:rsid w:val="00092BBF"/>
    <w:rsid w:val="000D7D8F"/>
    <w:rsid w:val="000F7E90"/>
    <w:rsid w:val="001746BA"/>
    <w:rsid w:val="00181E5D"/>
    <w:rsid w:val="001D2076"/>
    <w:rsid w:val="00225E0C"/>
    <w:rsid w:val="00233DF2"/>
    <w:rsid w:val="00254934"/>
    <w:rsid w:val="002A1DB9"/>
    <w:rsid w:val="002B4E46"/>
    <w:rsid w:val="002F1F24"/>
    <w:rsid w:val="00306A57"/>
    <w:rsid w:val="00325F27"/>
    <w:rsid w:val="00331661"/>
    <w:rsid w:val="00350039"/>
    <w:rsid w:val="003A3535"/>
    <w:rsid w:val="003A61F6"/>
    <w:rsid w:val="00403DF3"/>
    <w:rsid w:val="00460143"/>
    <w:rsid w:val="0048286F"/>
    <w:rsid w:val="004E5165"/>
    <w:rsid w:val="005016BA"/>
    <w:rsid w:val="00521919"/>
    <w:rsid w:val="00526402"/>
    <w:rsid w:val="005C30A7"/>
    <w:rsid w:val="005E28E2"/>
    <w:rsid w:val="005E2A1C"/>
    <w:rsid w:val="00602C5E"/>
    <w:rsid w:val="00605DD8"/>
    <w:rsid w:val="00610A7C"/>
    <w:rsid w:val="00621BB4"/>
    <w:rsid w:val="0063761A"/>
    <w:rsid w:val="006B3C6B"/>
    <w:rsid w:val="006D73FB"/>
    <w:rsid w:val="00712FD3"/>
    <w:rsid w:val="007335F7"/>
    <w:rsid w:val="00735B13"/>
    <w:rsid w:val="00757178"/>
    <w:rsid w:val="007679B3"/>
    <w:rsid w:val="00793770"/>
    <w:rsid w:val="007B07F5"/>
    <w:rsid w:val="00820575"/>
    <w:rsid w:val="00876298"/>
    <w:rsid w:val="00883CBC"/>
    <w:rsid w:val="008B3670"/>
    <w:rsid w:val="008C0351"/>
    <w:rsid w:val="008F263A"/>
    <w:rsid w:val="00940629"/>
    <w:rsid w:val="00941C0F"/>
    <w:rsid w:val="00951752"/>
    <w:rsid w:val="009A7A15"/>
    <w:rsid w:val="009C53F4"/>
    <w:rsid w:val="009D236D"/>
    <w:rsid w:val="009E5174"/>
    <w:rsid w:val="00A60810"/>
    <w:rsid w:val="00A8065F"/>
    <w:rsid w:val="00AB4BE8"/>
    <w:rsid w:val="00AF5493"/>
    <w:rsid w:val="00B072D3"/>
    <w:rsid w:val="00B22E20"/>
    <w:rsid w:val="00B25F86"/>
    <w:rsid w:val="00B54757"/>
    <w:rsid w:val="00B6472D"/>
    <w:rsid w:val="00BA2787"/>
    <w:rsid w:val="00BB6B4F"/>
    <w:rsid w:val="00BC2346"/>
    <w:rsid w:val="00C03191"/>
    <w:rsid w:val="00C078E1"/>
    <w:rsid w:val="00C60E88"/>
    <w:rsid w:val="00C71820"/>
    <w:rsid w:val="00C871EF"/>
    <w:rsid w:val="00CC50E8"/>
    <w:rsid w:val="00CC6E2D"/>
    <w:rsid w:val="00D4665A"/>
    <w:rsid w:val="00D6244A"/>
    <w:rsid w:val="00D67441"/>
    <w:rsid w:val="00DD0231"/>
    <w:rsid w:val="00E07FE0"/>
    <w:rsid w:val="00E52F35"/>
    <w:rsid w:val="00E8291B"/>
    <w:rsid w:val="00ED176F"/>
    <w:rsid w:val="00EF0A38"/>
    <w:rsid w:val="00F1171F"/>
    <w:rsid w:val="00F17A40"/>
    <w:rsid w:val="00F40D5F"/>
    <w:rsid w:val="00F63048"/>
    <w:rsid w:val="00F754C0"/>
    <w:rsid w:val="00F92DB5"/>
    <w:rsid w:val="00FA52FC"/>
    <w:rsid w:val="00FB7599"/>
    <w:rsid w:val="00FC0DF6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642A"/>
  <w15:chartTrackingRefBased/>
  <w15:docId w15:val="{C6A22E03-7E52-43E8-89B7-C800187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7F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A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15</cp:revision>
  <dcterms:created xsi:type="dcterms:W3CDTF">2019-06-15T13:24:00Z</dcterms:created>
  <dcterms:modified xsi:type="dcterms:W3CDTF">2019-06-15T13:40:00Z</dcterms:modified>
</cp:coreProperties>
</file>